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754" w:rsidRPr="00BB08D7" w:rsidRDefault="00A87754" w:rsidP="00A87754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BB08D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Приложение № 1</w:t>
      </w:r>
      <w:r w:rsidR="004517E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.1 к Документации о закупке</w:t>
      </w:r>
      <w:r w:rsidRPr="00BB08D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A87754" w:rsidRPr="00BB08D7" w:rsidRDefault="00A87754" w:rsidP="00A87754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A87754" w:rsidRDefault="00A87754" w:rsidP="00A8775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BB08D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ТЕХНИЧЕСКОЕ ЗАДАНИЕ</w:t>
      </w:r>
    </w:p>
    <w:p w:rsidR="00A87754" w:rsidRPr="00BB08D7" w:rsidRDefault="00A87754" w:rsidP="00A8775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1014A" w:rsidRDefault="0091014A" w:rsidP="0091014A">
      <w:pPr>
        <w:pStyle w:val="a4"/>
        <w:numPr>
          <w:ilvl w:val="0"/>
          <w:numId w:val="1"/>
        </w:numPr>
        <w:jc w:val="both"/>
      </w:pPr>
      <w:r w:rsidRPr="001E362F">
        <w:t>Провести техническое обслуживание, диагностику и ремонт (при необходимости) дизель-генераторных установок (ДГУ), на объектах ПАО «</w:t>
      </w:r>
      <w:proofErr w:type="spellStart"/>
      <w:r w:rsidRPr="001E362F">
        <w:t>Башинформсвязь</w:t>
      </w:r>
      <w:proofErr w:type="spellEnd"/>
      <w:r w:rsidRPr="001E362F">
        <w:t xml:space="preserve">» по РБ, в соответствии </w:t>
      </w:r>
      <w:r>
        <w:t xml:space="preserve">с </w:t>
      </w:r>
      <w:r w:rsidRPr="001E362F">
        <w:t>заяв</w:t>
      </w:r>
      <w:r>
        <w:t>ками</w:t>
      </w:r>
      <w:r w:rsidRPr="001E362F">
        <w:t xml:space="preserve"> на оказание услуг, оформленных </w:t>
      </w:r>
      <w:r>
        <w:t>по форме</w:t>
      </w:r>
      <w:r w:rsidRPr="001E362F">
        <w:t xml:space="preserve"> Приложени</w:t>
      </w:r>
      <w:r>
        <w:t>я</w:t>
      </w:r>
      <w:r w:rsidRPr="001E362F">
        <w:t xml:space="preserve"> №2 к Договору.</w:t>
      </w:r>
    </w:p>
    <w:p w:rsidR="0091014A" w:rsidRPr="00040622" w:rsidRDefault="0091014A" w:rsidP="0091014A">
      <w:pPr>
        <w:pStyle w:val="a4"/>
        <w:numPr>
          <w:ilvl w:val="0"/>
          <w:numId w:val="1"/>
        </w:numPr>
        <w:jc w:val="both"/>
      </w:pPr>
      <w:r w:rsidRPr="001E362F">
        <w:t xml:space="preserve">Выполнение комплексных мероприятий по профилактике, техническому обслуживанию и ремонту (при необходимости), должны выполняться </w:t>
      </w:r>
      <w:r w:rsidRPr="00040622">
        <w:rPr>
          <w:color w:val="000000"/>
        </w:rPr>
        <w:t xml:space="preserve">специализированным предприятием, имеющим обученный квалифицированный персонал. </w:t>
      </w:r>
    </w:p>
    <w:p w:rsidR="0091014A" w:rsidRDefault="0091014A" w:rsidP="0091014A">
      <w:pPr>
        <w:pStyle w:val="a4"/>
        <w:numPr>
          <w:ilvl w:val="0"/>
          <w:numId w:val="1"/>
        </w:numPr>
        <w:jc w:val="both"/>
      </w:pPr>
      <w:r w:rsidRPr="001E362F">
        <w:t xml:space="preserve">Ремонтные работы и запасные части </w:t>
      </w:r>
      <w:proofErr w:type="gramStart"/>
      <w:r w:rsidRPr="001E362F">
        <w:t>неисправных</w:t>
      </w:r>
      <w:proofErr w:type="gramEnd"/>
      <w:r w:rsidRPr="001E362F">
        <w:t xml:space="preserve"> ДГУ, не учтенные в заявке, </w:t>
      </w:r>
      <w:r>
        <w:t xml:space="preserve">согласовываются с заказчиком и </w:t>
      </w:r>
      <w:r w:rsidRPr="001E362F">
        <w:t>оформляются отдельным актом.</w:t>
      </w:r>
    </w:p>
    <w:p w:rsidR="0091014A" w:rsidRPr="003A43D6" w:rsidRDefault="0091014A" w:rsidP="0091014A">
      <w:pPr>
        <w:pStyle w:val="a4"/>
        <w:numPr>
          <w:ilvl w:val="0"/>
          <w:numId w:val="1"/>
        </w:numPr>
        <w:rPr>
          <w:lang w:eastAsia="en-US"/>
        </w:rPr>
      </w:pPr>
      <w:r>
        <w:rPr>
          <w:sz w:val="23"/>
          <w:szCs w:val="23"/>
        </w:rPr>
        <w:t xml:space="preserve">При проведении работ </w:t>
      </w:r>
      <w:r w:rsidRPr="001E362F">
        <w:rPr>
          <w:sz w:val="23"/>
          <w:szCs w:val="23"/>
        </w:rPr>
        <w:t>на объекте</w:t>
      </w:r>
      <w:r>
        <w:rPr>
          <w:sz w:val="23"/>
          <w:szCs w:val="23"/>
        </w:rPr>
        <w:t>, необходимо о</w:t>
      </w:r>
      <w:r w:rsidRPr="001E362F">
        <w:rPr>
          <w:sz w:val="23"/>
          <w:szCs w:val="23"/>
        </w:rPr>
        <w:t xml:space="preserve">беспечить выполнение противопожарных мероприятий, </w:t>
      </w:r>
      <w:r>
        <w:rPr>
          <w:sz w:val="23"/>
          <w:szCs w:val="23"/>
        </w:rPr>
        <w:t>охраны труда</w:t>
      </w:r>
      <w:r w:rsidRPr="001E362F">
        <w:rPr>
          <w:sz w:val="23"/>
          <w:szCs w:val="23"/>
        </w:rPr>
        <w:t>, охраны окружающей среды и земельного участка</w:t>
      </w:r>
      <w:r>
        <w:rPr>
          <w:sz w:val="23"/>
          <w:szCs w:val="23"/>
        </w:rPr>
        <w:t>.</w:t>
      </w:r>
    </w:p>
    <w:p w:rsidR="0091014A" w:rsidRDefault="0091014A" w:rsidP="0091014A">
      <w:pPr>
        <w:pStyle w:val="a4"/>
        <w:numPr>
          <w:ilvl w:val="0"/>
          <w:numId w:val="1"/>
        </w:numPr>
        <w:rPr>
          <w:lang w:eastAsia="en-US"/>
        </w:rPr>
      </w:pPr>
      <w:r>
        <w:rPr>
          <w:sz w:val="23"/>
          <w:szCs w:val="23"/>
        </w:rPr>
        <w:t>Все расходные материалы и ЗИП должны иметь сертификаты качества и соответствовать требованиям изготовителей ДГУ.</w:t>
      </w:r>
    </w:p>
    <w:p w:rsidR="0091014A" w:rsidRDefault="0091014A" w:rsidP="0091014A">
      <w:pPr>
        <w:pStyle w:val="a4"/>
        <w:numPr>
          <w:ilvl w:val="0"/>
          <w:numId w:val="1"/>
        </w:numPr>
        <w:jc w:val="both"/>
      </w:pPr>
      <w:r w:rsidRPr="001E362F">
        <w:t xml:space="preserve">Расходные материалы, транспортные и командировочные расходы, аренда грузоподъёмных механизмов входят в стоимость работ. </w:t>
      </w:r>
    </w:p>
    <w:p w:rsidR="0091014A" w:rsidRDefault="0091014A" w:rsidP="0091014A">
      <w:pPr>
        <w:pStyle w:val="a4"/>
        <w:numPr>
          <w:ilvl w:val="0"/>
          <w:numId w:val="1"/>
        </w:numPr>
        <w:jc w:val="both"/>
      </w:pPr>
      <w:r>
        <w:t xml:space="preserve">Сроки проведения работ на одном объекте определяются заявкой, но не может превышать 10 дней </w:t>
      </w:r>
      <w:proofErr w:type="gramStart"/>
      <w:r>
        <w:t>с даты согласования</w:t>
      </w:r>
      <w:proofErr w:type="gramEnd"/>
      <w:r>
        <w:t xml:space="preserve"> заявки.</w:t>
      </w:r>
    </w:p>
    <w:p w:rsidR="0091014A" w:rsidRDefault="0091014A" w:rsidP="0091014A">
      <w:pPr>
        <w:pStyle w:val="a4"/>
        <w:numPr>
          <w:ilvl w:val="0"/>
          <w:numId w:val="1"/>
        </w:numPr>
        <w:spacing w:after="200" w:line="276" w:lineRule="auto"/>
        <w:contextualSpacing/>
        <w:jc w:val="both"/>
      </w:pPr>
      <w:r>
        <w:t xml:space="preserve">По окончании работ </w:t>
      </w:r>
      <w:proofErr w:type="gramStart"/>
      <w:r>
        <w:t>предоставить заполненные отчеты</w:t>
      </w:r>
      <w:proofErr w:type="gramEnd"/>
      <w:r>
        <w:t xml:space="preserve"> выполнения работ по техническому обслуживанию дизель-генераторных установок с подписью </w:t>
      </w:r>
      <w:r w:rsidRPr="00A434A0">
        <w:t>представител</w:t>
      </w:r>
      <w:r>
        <w:t>я</w:t>
      </w:r>
      <w:r w:rsidRPr="00A434A0">
        <w:t xml:space="preserve"> ПАО «</w:t>
      </w:r>
      <w:proofErr w:type="spellStart"/>
      <w:r w:rsidRPr="00A434A0">
        <w:t>Башинформсвязь</w:t>
      </w:r>
      <w:proofErr w:type="spellEnd"/>
      <w:r w:rsidRPr="00A434A0">
        <w:t>»</w:t>
      </w:r>
      <w:r>
        <w:t xml:space="preserve"> о подтверждении выполнения работ в полном объеме и отсутствии претензий.</w:t>
      </w:r>
    </w:p>
    <w:p w:rsidR="0091014A" w:rsidRDefault="0091014A" w:rsidP="0091014A">
      <w:pPr>
        <w:pStyle w:val="a4"/>
        <w:numPr>
          <w:ilvl w:val="0"/>
          <w:numId w:val="1"/>
        </w:numPr>
        <w:spacing w:after="200" w:line="276" w:lineRule="auto"/>
        <w:contextualSpacing/>
        <w:jc w:val="both"/>
      </w:pPr>
      <w:r>
        <w:t>Подписать акты выполненных работ, в котором содержится информация о дате, месте проведения работ, наименовании, марке обслуженного оборудования, а также Ф.И.О. и подпись специалиста, проводившего работы.</w:t>
      </w:r>
    </w:p>
    <w:p w:rsidR="0091014A" w:rsidRPr="0086607A" w:rsidRDefault="0091014A" w:rsidP="0091014A">
      <w:pPr>
        <w:pStyle w:val="a4"/>
        <w:numPr>
          <w:ilvl w:val="0"/>
          <w:numId w:val="1"/>
        </w:numPr>
        <w:jc w:val="both"/>
      </w:pPr>
      <w:r w:rsidRPr="0086607A">
        <w:t>Срок гарантии нормальной работы оборудования после проведения обслуживания</w:t>
      </w:r>
      <w:r>
        <w:t>, устанавливается не менее 12 месяцев.</w:t>
      </w:r>
    </w:p>
    <w:p w:rsidR="00A87754" w:rsidRPr="001E362F" w:rsidRDefault="00A87754" w:rsidP="00A87754">
      <w:pPr>
        <w:jc w:val="both"/>
      </w:pPr>
    </w:p>
    <w:p w:rsidR="00A87754" w:rsidRPr="0059490E" w:rsidRDefault="00A87754" w:rsidP="00A87754">
      <w:pPr>
        <w:shd w:val="clear" w:color="auto" w:fill="FFFFFF"/>
        <w:tabs>
          <w:tab w:val="left" w:pos="1163"/>
        </w:tabs>
        <w:ind w:left="709"/>
        <w:jc w:val="center"/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</w:pPr>
      <w:r w:rsidRPr="0059490E"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>Перечень операций при проведении</w:t>
      </w:r>
      <w:r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 xml:space="preserve"> технического обслуживания</w:t>
      </w:r>
      <w:r w:rsidRPr="0059490E"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 xml:space="preserve"> </w:t>
      </w:r>
      <w:r w:rsidRPr="0059490E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ДГУ</w:t>
      </w:r>
    </w:p>
    <w:tbl>
      <w:tblPr>
        <w:tblStyle w:val="a3"/>
        <w:tblW w:w="9351" w:type="dxa"/>
        <w:tblLook w:val="04A0"/>
      </w:tblPr>
      <w:tblGrid>
        <w:gridCol w:w="675"/>
        <w:gridCol w:w="8676"/>
      </w:tblGrid>
      <w:tr w:rsidR="00A87754" w:rsidRPr="00A87754" w:rsidTr="005745A2">
        <w:trPr>
          <w:trHeight w:val="387"/>
        </w:trPr>
        <w:tc>
          <w:tcPr>
            <w:tcW w:w="675" w:type="dxa"/>
            <w:vAlign w:val="center"/>
          </w:tcPr>
          <w:p w:rsidR="00A87754" w:rsidRPr="00A87754" w:rsidRDefault="00A87754" w:rsidP="005745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7754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676" w:type="dxa"/>
            <w:vAlign w:val="center"/>
          </w:tcPr>
          <w:p w:rsidR="00A87754" w:rsidRPr="00A87754" w:rsidRDefault="00A87754" w:rsidP="005745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7754">
              <w:rPr>
                <w:rFonts w:ascii="Times New Roman" w:hAnsi="Times New Roman" w:cs="Times New Roman"/>
                <w:bCs/>
                <w:color w:val="000000"/>
                <w:spacing w:val="-9"/>
              </w:rPr>
              <w:t>Наименование работ</w:t>
            </w:r>
          </w:p>
        </w:tc>
      </w:tr>
      <w:tr w:rsidR="00A87754" w:rsidRPr="00A87754" w:rsidTr="005745A2">
        <w:trPr>
          <w:trHeight w:val="338"/>
        </w:trPr>
        <w:tc>
          <w:tcPr>
            <w:tcW w:w="675" w:type="dxa"/>
            <w:vAlign w:val="center"/>
          </w:tcPr>
          <w:p w:rsidR="00A87754" w:rsidRPr="00A87754" w:rsidRDefault="00A87754" w:rsidP="005745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877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676" w:type="dxa"/>
            <w:vAlign w:val="center"/>
          </w:tcPr>
          <w:p w:rsidR="00A87754" w:rsidRPr="00A87754" w:rsidRDefault="00A87754" w:rsidP="005745A2">
            <w:pPr>
              <w:spacing w:after="0" w:line="240" w:lineRule="auto"/>
              <w:rPr>
                <w:rFonts w:ascii="Times New Roman" w:hAnsi="Times New Roman" w:cs="Times New Roman"/>
                <w:bCs/>
                <w:color w:val="323232"/>
              </w:rPr>
            </w:pPr>
            <w:r w:rsidRPr="00A87754">
              <w:rPr>
                <w:rFonts w:ascii="Times New Roman" w:hAnsi="Times New Roman" w:cs="Times New Roman"/>
                <w:bCs/>
                <w:color w:val="323232"/>
              </w:rPr>
              <w:t>Проверка (протяжка) резьбовых соединений</w:t>
            </w:r>
          </w:p>
        </w:tc>
      </w:tr>
      <w:tr w:rsidR="00A87754" w:rsidRPr="00A87754" w:rsidTr="005745A2">
        <w:trPr>
          <w:trHeight w:val="272"/>
        </w:trPr>
        <w:tc>
          <w:tcPr>
            <w:tcW w:w="675" w:type="dxa"/>
            <w:vAlign w:val="center"/>
          </w:tcPr>
          <w:p w:rsidR="00A87754" w:rsidRPr="00A87754" w:rsidRDefault="00A87754" w:rsidP="005745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8775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76" w:type="dxa"/>
            <w:vAlign w:val="center"/>
          </w:tcPr>
          <w:p w:rsidR="00A87754" w:rsidRPr="00A87754" w:rsidRDefault="00A87754" w:rsidP="005745A2">
            <w:pPr>
              <w:spacing w:after="0" w:line="240" w:lineRule="auto"/>
              <w:rPr>
                <w:rFonts w:ascii="Times New Roman" w:hAnsi="Times New Roman" w:cs="Times New Roman"/>
                <w:bCs/>
                <w:color w:val="323232"/>
              </w:rPr>
            </w:pPr>
            <w:r w:rsidRPr="00A87754">
              <w:rPr>
                <w:rFonts w:ascii="Times New Roman" w:hAnsi="Times New Roman" w:cs="Times New Roman"/>
                <w:bCs/>
                <w:color w:val="323232"/>
              </w:rPr>
              <w:t>Проверка состояния опоры ДГУ</w:t>
            </w:r>
          </w:p>
        </w:tc>
      </w:tr>
      <w:tr w:rsidR="00A87754" w:rsidRPr="00A87754" w:rsidTr="005745A2">
        <w:trPr>
          <w:trHeight w:val="275"/>
        </w:trPr>
        <w:tc>
          <w:tcPr>
            <w:tcW w:w="675" w:type="dxa"/>
            <w:vAlign w:val="center"/>
          </w:tcPr>
          <w:p w:rsidR="00A87754" w:rsidRPr="00A87754" w:rsidRDefault="00A87754" w:rsidP="005745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8775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76" w:type="dxa"/>
            <w:vAlign w:val="center"/>
          </w:tcPr>
          <w:p w:rsidR="00A87754" w:rsidRPr="00A87754" w:rsidRDefault="00A87754" w:rsidP="005745A2">
            <w:pPr>
              <w:spacing w:after="0" w:line="240" w:lineRule="auto"/>
              <w:rPr>
                <w:rFonts w:ascii="Times New Roman" w:hAnsi="Times New Roman" w:cs="Times New Roman"/>
                <w:bCs/>
                <w:color w:val="323232"/>
              </w:rPr>
            </w:pPr>
            <w:r w:rsidRPr="00A87754">
              <w:rPr>
                <w:rFonts w:ascii="Times New Roman" w:hAnsi="Times New Roman" w:cs="Times New Roman"/>
                <w:bCs/>
                <w:color w:val="323232"/>
              </w:rPr>
              <w:t>Замена масла и масляного фильтра</w:t>
            </w:r>
          </w:p>
        </w:tc>
      </w:tr>
      <w:tr w:rsidR="00A87754" w:rsidRPr="00A87754" w:rsidTr="005745A2">
        <w:trPr>
          <w:trHeight w:val="270"/>
        </w:trPr>
        <w:tc>
          <w:tcPr>
            <w:tcW w:w="675" w:type="dxa"/>
            <w:vAlign w:val="center"/>
          </w:tcPr>
          <w:p w:rsidR="00A87754" w:rsidRPr="00A87754" w:rsidRDefault="00683D88" w:rsidP="005745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676" w:type="dxa"/>
            <w:vAlign w:val="center"/>
          </w:tcPr>
          <w:p w:rsidR="00A87754" w:rsidRPr="00A87754" w:rsidRDefault="00A87754" w:rsidP="005745A2">
            <w:pPr>
              <w:spacing w:after="0" w:line="240" w:lineRule="auto"/>
              <w:rPr>
                <w:rFonts w:ascii="Times New Roman" w:hAnsi="Times New Roman" w:cs="Times New Roman"/>
                <w:bCs/>
                <w:color w:val="323232"/>
              </w:rPr>
            </w:pPr>
            <w:r w:rsidRPr="00A87754">
              <w:rPr>
                <w:rFonts w:ascii="Times New Roman" w:hAnsi="Times New Roman" w:cs="Times New Roman"/>
                <w:bCs/>
                <w:color w:val="323232"/>
              </w:rPr>
              <w:t>Замена воздушного фильтра</w:t>
            </w:r>
          </w:p>
        </w:tc>
      </w:tr>
      <w:tr w:rsidR="00A87754" w:rsidRPr="00A87754" w:rsidTr="005745A2">
        <w:trPr>
          <w:trHeight w:val="274"/>
        </w:trPr>
        <w:tc>
          <w:tcPr>
            <w:tcW w:w="675" w:type="dxa"/>
            <w:vAlign w:val="center"/>
          </w:tcPr>
          <w:p w:rsidR="00A87754" w:rsidRPr="00A87754" w:rsidRDefault="00683D88" w:rsidP="005745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676" w:type="dxa"/>
            <w:vAlign w:val="center"/>
          </w:tcPr>
          <w:p w:rsidR="00A87754" w:rsidRPr="00A87754" w:rsidRDefault="00A87754" w:rsidP="005745A2">
            <w:pPr>
              <w:spacing w:after="0" w:line="240" w:lineRule="auto"/>
              <w:rPr>
                <w:rFonts w:ascii="Times New Roman" w:hAnsi="Times New Roman" w:cs="Times New Roman"/>
                <w:bCs/>
                <w:color w:val="323232"/>
              </w:rPr>
            </w:pPr>
            <w:r w:rsidRPr="00A87754">
              <w:rPr>
                <w:rFonts w:ascii="Times New Roman" w:hAnsi="Times New Roman" w:cs="Times New Roman"/>
                <w:bCs/>
                <w:color w:val="323232"/>
              </w:rPr>
              <w:t>Замена топливного фильтра</w:t>
            </w:r>
          </w:p>
        </w:tc>
      </w:tr>
      <w:tr w:rsidR="00A87754" w:rsidRPr="00A87754" w:rsidTr="005745A2">
        <w:trPr>
          <w:trHeight w:val="277"/>
        </w:trPr>
        <w:tc>
          <w:tcPr>
            <w:tcW w:w="675" w:type="dxa"/>
            <w:vAlign w:val="center"/>
          </w:tcPr>
          <w:p w:rsidR="00A87754" w:rsidRPr="00A87754" w:rsidRDefault="00683D88" w:rsidP="005745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676" w:type="dxa"/>
            <w:vAlign w:val="center"/>
          </w:tcPr>
          <w:p w:rsidR="00A87754" w:rsidRPr="00A87754" w:rsidRDefault="00A87754" w:rsidP="005745A2">
            <w:pPr>
              <w:spacing w:after="0" w:line="240" w:lineRule="auto"/>
              <w:rPr>
                <w:rFonts w:ascii="Times New Roman" w:hAnsi="Times New Roman" w:cs="Times New Roman"/>
                <w:bCs/>
                <w:color w:val="323232"/>
              </w:rPr>
            </w:pPr>
            <w:r w:rsidRPr="00A87754">
              <w:rPr>
                <w:rFonts w:ascii="Times New Roman" w:hAnsi="Times New Roman" w:cs="Times New Roman"/>
                <w:bCs/>
                <w:color w:val="323232"/>
              </w:rPr>
              <w:t>Контроль натяжителя и степени износа ремня привода генератора</w:t>
            </w:r>
          </w:p>
        </w:tc>
      </w:tr>
      <w:tr w:rsidR="00A87754" w:rsidRPr="00A87754" w:rsidTr="005745A2">
        <w:trPr>
          <w:trHeight w:val="268"/>
        </w:trPr>
        <w:tc>
          <w:tcPr>
            <w:tcW w:w="675" w:type="dxa"/>
            <w:vAlign w:val="center"/>
          </w:tcPr>
          <w:p w:rsidR="00A87754" w:rsidRPr="00A87754" w:rsidRDefault="00683D88" w:rsidP="005745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676" w:type="dxa"/>
            <w:vAlign w:val="center"/>
          </w:tcPr>
          <w:p w:rsidR="00A87754" w:rsidRPr="00A87754" w:rsidRDefault="00A87754" w:rsidP="005745A2">
            <w:pPr>
              <w:spacing w:after="0" w:line="240" w:lineRule="auto"/>
              <w:rPr>
                <w:rFonts w:ascii="Times New Roman" w:hAnsi="Times New Roman" w:cs="Times New Roman"/>
                <w:bCs/>
                <w:color w:val="323232"/>
              </w:rPr>
            </w:pPr>
            <w:r w:rsidRPr="00A87754">
              <w:rPr>
                <w:rFonts w:ascii="Times New Roman" w:hAnsi="Times New Roman" w:cs="Times New Roman"/>
                <w:bCs/>
                <w:color w:val="323232"/>
              </w:rPr>
              <w:t>Контроль натяжителя и степени износа ремня привода вентилятора</w:t>
            </w:r>
          </w:p>
        </w:tc>
      </w:tr>
      <w:tr w:rsidR="00A87754" w:rsidRPr="00A87754" w:rsidTr="005745A2">
        <w:trPr>
          <w:trHeight w:val="133"/>
        </w:trPr>
        <w:tc>
          <w:tcPr>
            <w:tcW w:w="675" w:type="dxa"/>
            <w:vAlign w:val="center"/>
          </w:tcPr>
          <w:p w:rsidR="00A87754" w:rsidRPr="00A87754" w:rsidRDefault="00683D88" w:rsidP="005745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676" w:type="dxa"/>
            <w:vAlign w:val="center"/>
          </w:tcPr>
          <w:p w:rsidR="00A87754" w:rsidRPr="00A87754" w:rsidRDefault="00A87754" w:rsidP="005745A2">
            <w:pPr>
              <w:spacing w:after="0" w:line="240" w:lineRule="auto"/>
              <w:rPr>
                <w:rFonts w:ascii="Times New Roman" w:hAnsi="Times New Roman" w:cs="Times New Roman"/>
                <w:bCs/>
                <w:color w:val="323232"/>
              </w:rPr>
            </w:pPr>
            <w:r w:rsidRPr="00A87754">
              <w:rPr>
                <w:rFonts w:ascii="Times New Roman" w:hAnsi="Times New Roman" w:cs="Times New Roman"/>
                <w:bCs/>
                <w:color w:val="323232"/>
              </w:rPr>
              <w:t>Слив конденсата</w:t>
            </w:r>
          </w:p>
        </w:tc>
      </w:tr>
      <w:tr w:rsidR="00A87754" w:rsidRPr="00A87754" w:rsidTr="005745A2">
        <w:trPr>
          <w:trHeight w:val="303"/>
        </w:trPr>
        <w:tc>
          <w:tcPr>
            <w:tcW w:w="675" w:type="dxa"/>
            <w:vAlign w:val="center"/>
          </w:tcPr>
          <w:p w:rsidR="00A87754" w:rsidRPr="00A87754" w:rsidRDefault="00683D88" w:rsidP="005745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676" w:type="dxa"/>
            <w:vAlign w:val="center"/>
          </w:tcPr>
          <w:p w:rsidR="00A87754" w:rsidRPr="00A87754" w:rsidRDefault="00A87754" w:rsidP="005745A2">
            <w:pPr>
              <w:spacing w:after="0" w:line="240" w:lineRule="auto"/>
              <w:rPr>
                <w:rFonts w:ascii="Times New Roman" w:hAnsi="Times New Roman" w:cs="Times New Roman"/>
                <w:bCs/>
                <w:color w:val="323232"/>
              </w:rPr>
            </w:pPr>
            <w:r w:rsidRPr="00A87754">
              <w:rPr>
                <w:rFonts w:ascii="Times New Roman" w:hAnsi="Times New Roman" w:cs="Times New Roman"/>
                <w:bCs/>
                <w:color w:val="323232"/>
              </w:rPr>
              <w:t>Проверка, замена термостата</w:t>
            </w:r>
          </w:p>
        </w:tc>
      </w:tr>
      <w:tr w:rsidR="00A87754" w:rsidRPr="00A87754" w:rsidTr="005745A2">
        <w:trPr>
          <w:trHeight w:val="280"/>
        </w:trPr>
        <w:tc>
          <w:tcPr>
            <w:tcW w:w="675" w:type="dxa"/>
            <w:vAlign w:val="center"/>
          </w:tcPr>
          <w:p w:rsidR="00A87754" w:rsidRPr="00A87754" w:rsidRDefault="00683D88" w:rsidP="005745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676" w:type="dxa"/>
            <w:vAlign w:val="center"/>
          </w:tcPr>
          <w:p w:rsidR="00A87754" w:rsidRPr="00A87754" w:rsidRDefault="00A87754" w:rsidP="005745A2">
            <w:pPr>
              <w:spacing w:after="0" w:line="240" w:lineRule="auto"/>
              <w:rPr>
                <w:rFonts w:ascii="Times New Roman" w:hAnsi="Times New Roman" w:cs="Times New Roman"/>
                <w:bCs/>
                <w:color w:val="323232"/>
              </w:rPr>
            </w:pPr>
            <w:r w:rsidRPr="00A87754">
              <w:rPr>
                <w:rFonts w:ascii="Times New Roman" w:hAnsi="Times New Roman" w:cs="Times New Roman"/>
                <w:bCs/>
                <w:color w:val="323232"/>
              </w:rPr>
              <w:t>Проверка уровня охлаждающей жидкости</w:t>
            </w:r>
          </w:p>
        </w:tc>
      </w:tr>
      <w:tr w:rsidR="00A87754" w:rsidRPr="00A87754" w:rsidTr="005745A2">
        <w:trPr>
          <w:trHeight w:val="283"/>
        </w:trPr>
        <w:tc>
          <w:tcPr>
            <w:tcW w:w="675" w:type="dxa"/>
            <w:vAlign w:val="center"/>
          </w:tcPr>
          <w:p w:rsidR="00A87754" w:rsidRPr="00A87754" w:rsidRDefault="00683D88" w:rsidP="005745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676" w:type="dxa"/>
            <w:vAlign w:val="center"/>
          </w:tcPr>
          <w:p w:rsidR="00A87754" w:rsidRPr="00A87754" w:rsidRDefault="00A87754" w:rsidP="005745A2">
            <w:pPr>
              <w:spacing w:after="0" w:line="240" w:lineRule="auto"/>
              <w:rPr>
                <w:rFonts w:ascii="Times New Roman" w:hAnsi="Times New Roman" w:cs="Times New Roman"/>
                <w:bCs/>
                <w:color w:val="323232"/>
              </w:rPr>
            </w:pPr>
            <w:r w:rsidRPr="00A87754">
              <w:rPr>
                <w:rFonts w:ascii="Times New Roman" w:hAnsi="Times New Roman" w:cs="Times New Roman"/>
                <w:bCs/>
                <w:color w:val="323232"/>
              </w:rPr>
              <w:t>Замена охлаждающей жидкости</w:t>
            </w:r>
          </w:p>
        </w:tc>
      </w:tr>
      <w:tr w:rsidR="00A87754" w:rsidRPr="00A87754" w:rsidTr="005745A2">
        <w:trPr>
          <w:trHeight w:val="273"/>
        </w:trPr>
        <w:tc>
          <w:tcPr>
            <w:tcW w:w="675" w:type="dxa"/>
            <w:vAlign w:val="center"/>
          </w:tcPr>
          <w:p w:rsidR="00A87754" w:rsidRPr="00A87754" w:rsidRDefault="00683D88" w:rsidP="005745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676" w:type="dxa"/>
            <w:vAlign w:val="center"/>
          </w:tcPr>
          <w:p w:rsidR="00A87754" w:rsidRPr="00A87754" w:rsidRDefault="00A87754" w:rsidP="005745A2">
            <w:pPr>
              <w:spacing w:after="0" w:line="240" w:lineRule="auto"/>
              <w:rPr>
                <w:rFonts w:ascii="Times New Roman" w:hAnsi="Times New Roman" w:cs="Times New Roman"/>
                <w:bCs/>
                <w:color w:val="323232"/>
              </w:rPr>
            </w:pPr>
            <w:r w:rsidRPr="00A87754">
              <w:rPr>
                <w:rFonts w:ascii="Times New Roman" w:hAnsi="Times New Roman" w:cs="Times New Roman"/>
                <w:bCs/>
                <w:color w:val="323232"/>
              </w:rPr>
              <w:t>Промывка системы охлаждения</w:t>
            </w:r>
          </w:p>
        </w:tc>
      </w:tr>
      <w:tr w:rsidR="00A87754" w:rsidRPr="00A87754" w:rsidTr="005745A2">
        <w:trPr>
          <w:trHeight w:val="264"/>
        </w:trPr>
        <w:tc>
          <w:tcPr>
            <w:tcW w:w="675" w:type="dxa"/>
            <w:vAlign w:val="center"/>
          </w:tcPr>
          <w:p w:rsidR="00A87754" w:rsidRPr="00A87754" w:rsidRDefault="00683D88" w:rsidP="005745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676" w:type="dxa"/>
            <w:vAlign w:val="center"/>
          </w:tcPr>
          <w:p w:rsidR="00A87754" w:rsidRPr="00A87754" w:rsidRDefault="00A87754" w:rsidP="005745A2">
            <w:pPr>
              <w:spacing w:after="0" w:line="240" w:lineRule="auto"/>
              <w:rPr>
                <w:rFonts w:ascii="Times New Roman" w:hAnsi="Times New Roman" w:cs="Times New Roman"/>
                <w:bCs/>
                <w:color w:val="323232"/>
              </w:rPr>
            </w:pPr>
            <w:r w:rsidRPr="00A87754">
              <w:rPr>
                <w:rFonts w:ascii="Times New Roman" w:hAnsi="Times New Roman" w:cs="Times New Roman"/>
                <w:bCs/>
                <w:color w:val="323232"/>
              </w:rPr>
              <w:t>Чистка внешней поверхности радиатора</w:t>
            </w:r>
          </w:p>
        </w:tc>
      </w:tr>
      <w:tr w:rsidR="00A87754" w:rsidRPr="00A87754" w:rsidTr="005745A2">
        <w:trPr>
          <w:trHeight w:val="281"/>
        </w:trPr>
        <w:tc>
          <w:tcPr>
            <w:tcW w:w="675" w:type="dxa"/>
            <w:vAlign w:val="center"/>
          </w:tcPr>
          <w:p w:rsidR="00A87754" w:rsidRPr="00A87754" w:rsidRDefault="00683D88" w:rsidP="005745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8676" w:type="dxa"/>
            <w:vAlign w:val="center"/>
          </w:tcPr>
          <w:p w:rsidR="00A87754" w:rsidRPr="00A87754" w:rsidRDefault="00A87754" w:rsidP="005745A2">
            <w:pPr>
              <w:spacing w:after="0" w:line="240" w:lineRule="auto"/>
              <w:rPr>
                <w:rFonts w:ascii="Times New Roman" w:hAnsi="Times New Roman" w:cs="Times New Roman"/>
                <w:bCs/>
                <w:color w:val="323232"/>
              </w:rPr>
            </w:pPr>
            <w:r w:rsidRPr="00A87754">
              <w:rPr>
                <w:rFonts w:ascii="Times New Roman" w:hAnsi="Times New Roman" w:cs="Times New Roman"/>
                <w:bCs/>
                <w:color w:val="323232"/>
              </w:rPr>
              <w:t>Проверка герметичности и устранение протечек в системе смазки и охлаждения ДВС</w:t>
            </w:r>
          </w:p>
        </w:tc>
      </w:tr>
      <w:tr w:rsidR="00A87754" w:rsidRPr="00A87754" w:rsidTr="005745A2">
        <w:trPr>
          <w:trHeight w:val="283"/>
        </w:trPr>
        <w:tc>
          <w:tcPr>
            <w:tcW w:w="675" w:type="dxa"/>
            <w:vAlign w:val="center"/>
          </w:tcPr>
          <w:p w:rsidR="00A87754" w:rsidRPr="00A87754" w:rsidRDefault="00683D88" w:rsidP="005745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676" w:type="dxa"/>
            <w:vAlign w:val="center"/>
          </w:tcPr>
          <w:p w:rsidR="00A87754" w:rsidRPr="00A87754" w:rsidRDefault="00A87754" w:rsidP="005745A2">
            <w:pPr>
              <w:spacing w:after="0" w:line="240" w:lineRule="auto"/>
              <w:rPr>
                <w:rFonts w:ascii="Times New Roman" w:hAnsi="Times New Roman" w:cs="Times New Roman"/>
                <w:bCs/>
                <w:color w:val="323232"/>
              </w:rPr>
            </w:pPr>
            <w:r w:rsidRPr="00A87754">
              <w:rPr>
                <w:rFonts w:ascii="Times New Roman" w:hAnsi="Times New Roman" w:cs="Times New Roman"/>
                <w:bCs/>
                <w:color w:val="323232"/>
              </w:rPr>
              <w:t>Проверка и регулировка зазоров клапанов механизма газораспределения</w:t>
            </w:r>
          </w:p>
        </w:tc>
      </w:tr>
      <w:tr w:rsidR="00A87754" w:rsidRPr="00A87754" w:rsidTr="005745A2">
        <w:trPr>
          <w:trHeight w:val="283"/>
        </w:trPr>
        <w:tc>
          <w:tcPr>
            <w:tcW w:w="675" w:type="dxa"/>
            <w:vAlign w:val="center"/>
          </w:tcPr>
          <w:p w:rsidR="00A87754" w:rsidRPr="00A87754" w:rsidRDefault="00683D88" w:rsidP="005745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676" w:type="dxa"/>
            <w:vAlign w:val="center"/>
          </w:tcPr>
          <w:p w:rsidR="00A87754" w:rsidRPr="00A87754" w:rsidRDefault="00A87754" w:rsidP="005745A2">
            <w:pPr>
              <w:spacing w:after="0" w:line="240" w:lineRule="auto"/>
              <w:rPr>
                <w:rFonts w:ascii="Times New Roman" w:hAnsi="Times New Roman" w:cs="Times New Roman"/>
                <w:bCs/>
                <w:color w:val="323232"/>
              </w:rPr>
            </w:pPr>
            <w:r w:rsidRPr="00A87754">
              <w:rPr>
                <w:rFonts w:ascii="Times New Roman" w:hAnsi="Times New Roman" w:cs="Times New Roman"/>
                <w:bCs/>
                <w:color w:val="323232"/>
              </w:rPr>
              <w:t>Проверка и регулировка частоты вращения</w:t>
            </w:r>
          </w:p>
        </w:tc>
      </w:tr>
      <w:tr w:rsidR="00A87754" w:rsidRPr="00A87754" w:rsidTr="005745A2">
        <w:trPr>
          <w:trHeight w:val="283"/>
        </w:trPr>
        <w:tc>
          <w:tcPr>
            <w:tcW w:w="675" w:type="dxa"/>
            <w:vAlign w:val="center"/>
          </w:tcPr>
          <w:p w:rsidR="00A87754" w:rsidRPr="00A87754" w:rsidRDefault="00683D88" w:rsidP="005745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676" w:type="dxa"/>
            <w:vAlign w:val="center"/>
          </w:tcPr>
          <w:p w:rsidR="00A87754" w:rsidRPr="00A87754" w:rsidRDefault="00A87754" w:rsidP="005745A2">
            <w:pPr>
              <w:spacing w:after="0" w:line="240" w:lineRule="auto"/>
              <w:rPr>
                <w:rFonts w:ascii="Times New Roman" w:hAnsi="Times New Roman" w:cs="Times New Roman"/>
                <w:bCs/>
                <w:color w:val="323232"/>
              </w:rPr>
            </w:pPr>
            <w:r w:rsidRPr="00A87754">
              <w:rPr>
                <w:rFonts w:ascii="Times New Roman" w:hAnsi="Times New Roman" w:cs="Times New Roman"/>
                <w:bCs/>
                <w:color w:val="323232"/>
              </w:rPr>
              <w:t>Проверка состояния компенсатора системы выпуска</w:t>
            </w:r>
          </w:p>
        </w:tc>
      </w:tr>
      <w:tr w:rsidR="00A87754" w:rsidRPr="00A87754" w:rsidTr="005745A2">
        <w:trPr>
          <w:trHeight w:val="170"/>
        </w:trPr>
        <w:tc>
          <w:tcPr>
            <w:tcW w:w="675" w:type="dxa"/>
            <w:vAlign w:val="center"/>
          </w:tcPr>
          <w:p w:rsidR="00A87754" w:rsidRPr="00A87754" w:rsidRDefault="00683D88" w:rsidP="005745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676" w:type="dxa"/>
            <w:vAlign w:val="center"/>
          </w:tcPr>
          <w:p w:rsidR="00A87754" w:rsidRPr="00A87754" w:rsidRDefault="00A87754" w:rsidP="005745A2">
            <w:pPr>
              <w:spacing w:after="0" w:line="240" w:lineRule="auto"/>
              <w:rPr>
                <w:rFonts w:ascii="Times New Roman" w:hAnsi="Times New Roman" w:cs="Times New Roman"/>
                <w:bCs/>
                <w:color w:val="323232"/>
              </w:rPr>
            </w:pPr>
            <w:r w:rsidRPr="00A87754">
              <w:rPr>
                <w:rFonts w:ascii="Times New Roman" w:hAnsi="Times New Roman" w:cs="Times New Roman"/>
                <w:bCs/>
                <w:color w:val="323232"/>
              </w:rPr>
              <w:t>Очистка трубки вентиляции картера</w:t>
            </w:r>
          </w:p>
        </w:tc>
      </w:tr>
      <w:tr w:rsidR="00A87754" w:rsidRPr="00A87754" w:rsidTr="005745A2">
        <w:trPr>
          <w:trHeight w:val="283"/>
        </w:trPr>
        <w:tc>
          <w:tcPr>
            <w:tcW w:w="675" w:type="dxa"/>
            <w:vAlign w:val="center"/>
          </w:tcPr>
          <w:p w:rsidR="00A87754" w:rsidRPr="00A87754" w:rsidRDefault="00683D88" w:rsidP="005745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676" w:type="dxa"/>
            <w:vAlign w:val="center"/>
          </w:tcPr>
          <w:p w:rsidR="00A87754" w:rsidRPr="00A87754" w:rsidRDefault="00A87754" w:rsidP="005745A2">
            <w:pPr>
              <w:spacing w:after="0" w:line="240" w:lineRule="auto"/>
              <w:rPr>
                <w:rFonts w:ascii="Times New Roman" w:hAnsi="Times New Roman" w:cs="Times New Roman"/>
                <w:bCs/>
                <w:color w:val="323232"/>
              </w:rPr>
            </w:pPr>
            <w:r w:rsidRPr="00A87754">
              <w:rPr>
                <w:rFonts w:ascii="Times New Roman" w:hAnsi="Times New Roman" w:cs="Times New Roman"/>
                <w:bCs/>
                <w:color w:val="323232"/>
              </w:rPr>
              <w:t>Проверка аккумуляторной батареи</w:t>
            </w:r>
          </w:p>
        </w:tc>
      </w:tr>
      <w:tr w:rsidR="00A87754" w:rsidRPr="00A87754" w:rsidTr="005745A2">
        <w:trPr>
          <w:trHeight w:val="283"/>
        </w:trPr>
        <w:tc>
          <w:tcPr>
            <w:tcW w:w="675" w:type="dxa"/>
            <w:vAlign w:val="center"/>
          </w:tcPr>
          <w:p w:rsidR="00A87754" w:rsidRPr="00A87754" w:rsidRDefault="00683D88" w:rsidP="005745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676" w:type="dxa"/>
            <w:vAlign w:val="center"/>
          </w:tcPr>
          <w:p w:rsidR="00A87754" w:rsidRPr="00A87754" w:rsidRDefault="00A87754" w:rsidP="005745A2">
            <w:pPr>
              <w:spacing w:after="0" w:line="240" w:lineRule="auto"/>
              <w:rPr>
                <w:rFonts w:ascii="Times New Roman" w:hAnsi="Times New Roman" w:cs="Times New Roman"/>
                <w:bCs/>
                <w:color w:val="323232"/>
              </w:rPr>
            </w:pPr>
            <w:r w:rsidRPr="00A87754">
              <w:rPr>
                <w:rFonts w:ascii="Times New Roman" w:hAnsi="Times New Roman" w:cs="Times New Roman"/>
                <w:bCs/>
                <w:color w:val="323232"/>
              </w:rPr>
              <w:t>Проверка зарядного устройства аккумулятора</w:t>
            </w:r>
          </w:p>
        </w:tc>
      </w:tr>
      <w:tr w:rsidR="00A87754" w:rsidRPr="00A87754" w:rsidTr="005745A2">
        <w:trPr>
          <w:trHeight w:val="283"/>
        </w:trPr>
        <w:tc>
          <w:tcPr>
            <w:tcW w:w="675" w:type="dxa"/>
            <w:vAlign w:val="center"/>
          </w:tcPr>
          <w:p w:rsidR="00A87754" w:rsidRPr="00A87754" w:rsidRDefault="00683D88" w:rsidP="005745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676" w:type="dxa"/>
            <w:vAlign w:val="center"/>
          </w:tcPr>
          <w:p w:rsidR="00A87754" w:rsidRPr="00A87754" w:rsidRDefault="00A87754" w:rsidP="005745A2">
            <w:pPr>
              <w:spacing w:after="0" w:line="240" w:lineRule="auto"/>
              <w:rPr>
                <w:rFonts w:ascii="Times New Roman" w:hAnsi="Times New Roman" w:cs="Times New Roman"/>
                <w:bCs/>
                <w:color w:val="323232"/>
              </w:rPr>
            </w:pPr>
            <w:r w:rsidRPr="00A87754">
              <w:rPr>
                <w:rFonts w:ascii="Times New Roman" w:hAnsi="Times New Roman" w:cs="Times New Roman"/>
                <w:bCs/>
                <w:color w:val="323232"/>
              </w:rPr>
              <w:t xml:space="preserve">Проверка электрических силовых и сигнальных соединений ДГУ </w:t>
            </w:r>
          </w:p>
        </w:tc>
      </w:tr>
      <w:tr w:rsidR="00A87754" w:rsidRPr="00A87754" w:rsidTr="005745A2">
        <w:trPr>
          <w:trHeight w:val="283"/>
        </w:trPr>
        <w:tc>
          <w:tcPr>
            <w:tcW w:w="675" w:type="dxa"/>
            <w:vAlign w:val="center"/>
          </w:tcPr>
          <w:p w:rsidR="00A87754" w:rsidRPr="00A87754" w:rsidRDefault="00683D88" w:rsidP="005745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676" w:type="dxa"/>
            <w:vAlign w:val="center"/>
          </w:tcPr>
          <w:p w:rsidR="00A87754" w:rsidRPr="00A87754" w:rsidRDefault="00A87754" w:rsidP="005745A2">
            <w:pPr>
              <w:spacing w:after="0" w:line="240" w:lineRule="auto"/>
              <w:rPr>
                <w:rFonts w:ascii="Times New Roman" w:hAnsi="Times New Roman" w:cs="Times New Roman"/>
                <w:bCs/>
                <w:color w:val="323232"/>
              </w:rPr>
            </w:pPr>
            <w:r w:rsidRPr="00A87754">
              <w:rPr>
                <w:rFonts w:ascii="Times New Roman" w:hAnsi="Times New Roman" w:cs="Times New Roman"/>
                <w:bCs/>
                <w:color w:val="323232"/>
              </w:rPr>
              <w:t>Регулировка регулятора напряжения</w:t>
            </w:r>
          </w:p>
        </w:tc>
      </w:tr>
      <w:tr w:rsidR="00A87754" w:rsidRPr="00A87754" w:rsidTr="005745A2">
        <w:trPr>
          <w:trHeight w:val="283"/>
        </w:trPr>
        <w:tc>
          <w:tcPr>
            <w:tcW w:w="675" w:type="dxa"/>
            <w:vAlign w:val="center"/>
          </w:tcPr>
          <w:p w:rsidR="00A87754" w:rsidRPr="00A87754" w:rsidRDefault="00683D88" w:rsidP="005745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676" w:type="dxa"/>
            <w:vAlign w:val="center"/>
          </w:tcPr>
          <w:p w:rsidR="00A87754" w:rsidRPr="00A87754" w:rsidRDefault="00A87754" w:rsidP="005745A2">
            <w:pPr>
              <w:spacing w:after="0" w:line="240" w:lineRule="auto"/>
              <w:rPr>
                <w:rFonts w:ascii="Times New Roman" w:hAnsi="Times New Roman" w:cs="Times New Roman"/>
                <w:bCs/>
                <w:color w:val="323232"/>
              </w:rPr>
            </w:pPr>
            <w:r w:rsidRPr="00A87754">
              <w:rPr>
                <w:rFonts w:ascii="Times New Roman" w:hAnsi="Times New Roman" w:cs="Times New Roman"/>
                <w:bCs/>
                <w:color w:val="323232"/>
              </w:rPr>
              <w:t>Проверка функционирования панели управления и систем контроля</w:t>
            </w:r>
          </w:p>
        </w:tc>
      </w:tr>
      <w:tr w:rsidR="00A87754" w:rsidRPr="00A87754" w:rsidTr="005745A2">
        <w:trPr>
          <w:trHeight w:val="283"/>
        </w:trPr>
        <w:tc>
          <w:tcPr>
            <w:tcW w:w="675" w:type="dxa"/>
            <w:vAlign w:val="center"/>
          </w:tcPr>
          <w:p w:rsidR="00A87754" w:rsidRPr="00A87754" w:rsidRDefault="00683D88" w:rsidP="005745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676" w:type="dxa"/>
            <w:vAlign w:val="center"/>
          </w:tcPr>
          <w:p w:rsidR="00A87754" w:rsidRPr="00A87754" w:rsidRDefault="00A87754" w:rsidP="005745A2">
            <w:pPr>
              <w:spacing w:after="0" w:line="240" w:lineRule="auto"/>
              <w:rPr>
                <w:rFonts w:ascii="Times New Roman" w:hAnsi="Times New Roman" w:cs="Times New Roman"/>
                <w:bCs/>
                <w:color w:val="323232"/>
              </w:rPr>
            </w:pPr>
            <w:r w:rsidRPr="00A87754">
              <w:rPr>
                <w:rFonts w:ascii="Times New Roman" w:hAnsi="Times New Roman" w:cs="Times New Roman"/>
                <w:bCs/>
                <w:color w:val="323232"/>
              </w:rPr>
              <w:t>Проверка указательных приборов</w:t>
            </w:r>
          </w:p>
        </w:tc>
      </w:tr>
      <w:tr w:rsidR="00A87754" w:rsidRPr="00A87754" w:rsidTr="005745A2">
        <w:trPr>
          <w:trHeight w:val="283"/>
        </w:trPr>
        <w:tc>
          <w:tcPr>
            <w:tcW w:w="675" w:type="dxa"/>
            <w:vAlign w:val="center"/>
          </w:tcPr>
          <w:p w:rsidR="00A87754" w:rsidRPr="00A87754" w:rsidRDefault="00683D88" w:rsidP="005745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676" w:type="dxa"/>
            <w:vAlign w:val="center"/>
          </w:tcPr>
          <w:p w:rsidR="00A87754" w:rsidRPr="00A87754" w:rsidRDefault="00A87754" w:rsidP="005745A2">
            <w:pPr>
              <w:spacing w:after="0" w:line="240" w:lineRule="auto"/>
              <w:rPr>
                <w:rFonts w:ascii="Times New Roman" w:hAnsi="Times New Roman" w:cs="Times New Roman"/>
                <w:bCs/>
                <w:color w:val="323232"/>
              </w:rPr>
            </w:pPr>
            <w:r w:rsidRPr="00A87754">
              <w:rPr>
                <w:rFonts w:ascii="Times New Roman" w:hAnsi="Times New Roman" w:cs="Times New Roman"/>
                <w:bCs/>
                <w:color w:val="323232"/>
              </w:rPr>
              <w:t xml:space="preserve">Проверка генератора в холостом режиме </w:t>
            </w:r>
          </w:p>
        </w:tc>
      </w:tr>
      <w:tr w:rsidR="00A87754" w:rsidRPr="00A87754" w:rsidTr="005745A2">
        <w:trPr>
          <w:trHeight w:val="283"/>
        </w:trPr>
        <w:tc>
          <w:tcPr>
            <w:tcW w:w="675" w:type="dxa"/>
            <w:vAlign w:val="center"/>
          </w:tcPr>
          <w:p w:rsidR="00A87754" w:rsidRPr="00A87754" w:rsidRDefault="00683D88" w:rsidP="005745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8676" w:type="dxa"/>
            <w:vAlign w:val="center"/>
          </w:tcPr>
          <w:p w:rsidR="00A87754" w:rsidRPr="00A87754" w:rsidRDefault="00A87754" w:rsidP="005745A2">
            <w:pPr>
              <w:spacing w:after="0" w:line="240" w:lineRule="auto"/>
              <w:rPr>
                <w:rFonts w:ascii="Times New Roman" w:hAnsi="Times New Roman" w:cs="Times New Roman"/>
                <w:bCs/>
                <w:color w:val="323232"/>
              </w:rPr>
            </w:pPr>
            <w:r w:rsidRPr="00A87754">
              <w:rPr>
                <w:rFonts w:ascii="Times New Roman" w:hAnsi="Times New Roman" w:cs="Times New Roman"/>
                <w:bCs/>
                <w:color w:val="323232"/>
              </w:rPr>
              <w:t>Проверка аварийных сообщений</w:t>
            </w:r>
          </w:p>
        </w:tc>
      </w:tr>
      <w:tr w:rsidR="00A87754" w:rsidRPr="00A87754" w:rsidTr="005745A2">
        <w:trPr>
          <w:trHeight w:val="283"/>
        </w:trPr>
        <w:tc>
          <w:tcPr>
            <w:tcW w:w="675" w:type="dxa"/>
            <w:vAlign w:val="center"/>
          </w:tcPr>
          <w:p w:rsidR="00A87754" w:rsidRPr="00A87754" w:rsidRDefault="00683D88" w:rsidP="005745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676" w:type="dxa"/>
            <w:vAlign w:val="center"/>
          </w:tcPr>
          <w:p w:rsidR="00A87754" w:rsidRPr="00A87754" w:rsidRDefault="00A87754" w:rsidP="005745A2">
            <w:pPr>
              <w:spacing w:after="0" w:line="240" w:lineRule="auto"/>
              <w:rPr>
                <w:rFonts w:ascii="Times New Roman" w:hAnsi="Times New Roman" w:cs="Times New Roman"/>
                <w:bCs/>
                <w:color w:val="323232"/>
              </w:rPr>
            </w:pPr>
            <w:r w:rsidRPr="00A87754">
              <w:rPr>
                <w:rFonts w:ascii="Times New Roman" w:hAnsi="Times New Roman" w:cs="Times New Roman"/>
                <w:bCs/>
                <w:color w:val="323232"/>
              </w:rPr>
              <w:t>Проверка панели переключения</w:t>
            </w:r>
          </w:p>
        </w:tc>
      </w:tr>
      <w:tr w:rsidR="00A87754" w:rsidRPr="00A87754" w:rsidTr="005745A2">
        <w:trPr>
          <w:trHeight w:val="283"/>
        </w:trPr>
        <w:tc>
          <w:tcPr>
            <w:tcW w:w="675" w:type="dxa"/>
            <w:vAlign w:val="center"/>
          </w:tcPr>
          <w:p w:rsidR="00A87754" w:rsidRPr="00A87754" w:rsidRDefault="00683D88" w:rsidP="005745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676" w:type="dxa"/>
            <w:vAlign w:val="center"/>
          </w:tcPr>
          <w:p w:rsidR="00A87754" w:rsidRPr="00A87754" w:rsidRDefault="00A87754" w:rsidP="005745A2">
            <w:pPr>
              <w:spacing w:after="0" w:line="240" w:lineRule="auto"/>
              <w:rPr>
                <w:rFonts w:ascii="Times New Roman" w:hAnsi="Times New Roman" w:cs="Times New Roman"/>
                <w:bCs/>
                <w:color w:val="323232"/>
              </w:rPr>
            </w:pPr>
            <w:r w:rsidRPr="00A87754">
              <w:rPr>
                <w:rFonts w:ascii="Times New Roman" w:hAnsi="Times New Roman" w:cs="Times New Roman"/>
                <w:bCs/>
                <w:color w:val="323232"/>
              </w:rPr>
              <w:t>Проверка устройств сигнализации и отключения</w:t>
            </w:r>
          </w:p>
        </w:tc>
      </w:tr>
      <w:tr w:rsidR="00A87754" w:rsidRPr="00A87754" w:rsidTr="005745A2">
        <w:trPr>
          <w:trHeight w:val="283"/>
        </w:trPr>
        <w:tc>
          <w:tcPr>
            <w:tcW w:w="675" w:type="dxa"/>
            <w:vAlign w:val="center"/>
          </w:tcPr>
          <w:p w:rsidR="00A87754" w:rsidRPr="00A87754" w:rsidRDefault="00683D88" w:rsidP="005745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676" w:type="dxa"/>
            <w:vAlign w:val="center"/>
          </w:tcPr>
          <w:p w:rsidR="00A87754" w:rsidRPr="00A87754" w:rsidRDefault="00A87754" w:rsidP="005745A2">
            <w:pPr>
              <w:spacing w:after="0" w:line="240" w:lineRule="auto"/>
              <w:rPr>
                <w:rFonts w:ascii="Times New Roman" w:hAnsi="Times New Roman" w:cs="Times New Roman"/>
                <w:bCs/>
                <w:color w:val="323232"/>
              </w:rPr>
            </w:pPr>
            <w:r w:rsidRPr="00A87754">
              <w:rPr>
                <w:rFonts w:ascii="Times New Roman" w:hAnsi="Times New Roman" w:cs="Times New Roman"/>
                <w:bCs/>
                <w:color w:val="323232"/>
              </w:rPr>
              <w:t>Проверка ступицы вентилятора</w:t>
            </w:r>
          </w:p>
        </w:tc>
      </w:tr>
      <w:tr w:rsidR="00A87754" w:rsidRPr="00A87754" w:rsidTr="005745A2">
        <w:trPr>
          <w:trHeight w:val="283"/>
        </w:trPr>
        <w:tc>
          <w:tcPr>
            <w:tcW w:w="675" w:type="dxa"/>
            <w:vAlign w:val="center"/>
          </w:tcPr>
          <w:p w:rsidR="00683D88" w:rsidRPr="00A87754" w:rsidRDefault="00683D88" w:rsidP="005745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676" w:type="dxa"/>
            <w:vAlign w:val="center"/>
          </w:tcPr>
          <w:p w:rsidR="00A87754" w:rsidRPr="00A87754" w:rsidRDefault="00A87754" w:rsidP="005745A2">
            <w:pPr>
              <w:spacing w:after="0" w:line="240" w:lineRule="auto"/>
              <w:rPr>
                <w:rFonts w:ascii="Times New Roman" w:hAnsi="Times New Roman" w:cs="Times New Roman"/>
                <w:bCs/>
                <w:color w:val="323232"/>
              </w:rPr>
            </w:pPr>
            <w:r w:rsidRPr="00A87754">
              <w:rPr>
                <w:rFonts w:ascii="Times New Roman" w:hAnsi="Times New Roman" w:cs="Times New Roman"/>
                <w:bCs/>
                <w:color w:val="323232"/>
              </w:rPr>
              <w:t>Испытательный прогон со снятием параметров под нагрузкой (с нагрузочным реостатом)</w:t>
            </w:r>
          </w:p>
        </w:tc>
      </w:tr>
    </w:tbl>
    <w:p w:rsidR="00A87754" w:rsidRPr="00A87754" w:rsidRDefault="00A87754" w:rsidP="00A87754">
      <w:pPr>
        <w:shd w:val="clear" w:color="auto" w:fill="FFFFFF"/>
        <w:ind w:firstLine="540"/>
        <w:jc w:val="center"/>
        <w:rPr>
          <w:rFonts w:ascii="Times New Roman" w:hAnsi="Times New Roman" w:cs="Times New Roman"/>
          <w:b/>
          <w:color w:val="000000"/>
          <w:spacing w:val="-1"/>
          <w:sz w:val="24"/>
          <w:szCs w:val="24"/>
          <w:lang w:eastAsia="ru-RU"/>
        </w:rPr>
      </w:pPr>
      <w:bookmarkStart w:id="0" w:name="_GoBack"/>
      <w:bookmarkEnd w:id="0"/>
    </w:p>
    <w:p w:rsidR="004F1AE4" w:rsidRDefault="004F1AE4"/>
    <w:sectPr w:rsidR="004F1AE4" w:rsidSect="00CE35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6A640C"/>
    <w:multiLevelType w:val="hybridMultilevel"/>
    <w:tmpl w:val="14D226EE"/>
    <w:lvl w:ilvl="0" w:tplc="AA28448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03D2"/>
    <w:rsid w:val="000369AA"/>
    <w:rsid w:val="00040622"/>
    <w:rsid w:val="000A5D01"/>
    <w:rsid w:val="00310350"/>
    <w:rsid w:val="004517ED"/>
    <w:rsid w:val="004F1AE4"/>
    <w:rsid w:val="00683D88"/>
    <w:rsid w:val="007818E2"/>
    <w:rsid w:val="0091014A"/>
    <w:rsid w:val="00A87754"/>
    <w:rsid w:val="00B50FEE"/>
    <w:rsid w:val="00CE354C"/>
    <w:rsid w:val="00FC03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754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77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8775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472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3159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Хаматнуров Ильдар Залилович</dc:creator>
  <cp:lastModifiedBy>Фаррахова Эльвера Римовна</cp:lastModifiedBy>
  <cp:revision>4</cp:revision>
  <dcterms:created xsi:type="dcterms:W3CDTF">2016-06-28T05:02:00Z</dcterms:created>
  <dcterms:modified xsi:type="dcterms:W3CDTF">2016-06-28T10:53:00Z</dcterms:modified>
</cp:coreProperties>
</file>